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4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三国文化研究展示中心提升（武侯祠危房维修）项目造价咨询价格</w:t>
      </w:r>
      <w:r>
        <w:rPr>
          <w:rFonts w:hint="eastAsia" w:ascii="方正小标宋_GBK" w:eastAsia="方正小标宋_GBK"/>
          <w:color w:val="000000"/>
          <w:sz w:val="44"/>
          <w:szCs w:val="44"/>
        </w:rPr>
        <w:t>调查公告的回复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贵单位于2026年4月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29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关于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三国文化研究展示中心提升（武侯祠危房维修）项目造价咨询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三国文化研究展示中心提升（武侯祠危房维修）项目二期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工程量清单（含采购控制价）编制</w:t>
      </w:r>
      <w:r>
        <w:rPr>
          <w:rFonts w:eastAsia="方正仿宋_GBK"/>
          <w:color w:val="000000"/>
          <w:sz w:val="32"/>
          <w:szCs w:val="30"/>
        </w:rPr>
        <w:t>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万元），对完成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三国文化研究展示中心提升（武侯祠危房维修）项目一期竣工结算审核报告编制</w:t>
      </w:r>
      <w:r>
        <w:rPr>
          <w:rFonts w:eastAsia="方正仿宋_GBK"/>
          <w:color w:val="000000"/>
          <w:sz w:val="32"/>
          <w:szCs w:val="30"/>
        </w:rPr>
        <w:t>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万元），对完成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  <w:lang w:val="en-US" w:eastAsia="zh-CN"/>
        </w:rPr>
        <w:t>三国文化研究展示中心提升（武侯祠危房维修）项目二期竣工结算审核报告编制</w:t>
      </w:r>
      <w:r>
        <w:rPr>
          <w:rFonts w:eastAsia="方正仿宋_GBK"/>
          <w:color w:val="000000"/>
          <w:sz w:val="32"/>
          <w:szCs w:val="30"/>
        </w:rPr>
        <w:t>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</w:t>
      </w: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），该报价已包含完成本项目所需的人工、材料、设备、资料、保险、税费、利润等一切费用。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宋体" w:eastAsia="方正仿宋_GBK" w:cs="宋体"/>
          <w:color w:val="000000"/>
          <w:sz w:val="32"/>
          <w:szCs w:val="32"/>
          <w:shd w:val="clear" w:color="auto" w:fill="FFFFFF"/>
        </w:rPr>
        <w:t>最终实际报价，以我单位（或公司）参与本项目投标报价为准。</w:t>
      </w:r>
    </w:p>
    <w:p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CAB9A8-5BB0-4386-B93D-84D912DA7D6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B520374-2093-4303-BB50-8202C95AEF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03B186-32B2-4DB0-AF36-88B1EA03C0E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03E8C6F-9854-444B-9351-ABED8535E3DA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9C7CAD4F-AB40-4B12-AF14-331984E9F3F6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2DE40F5D"/>
    <w:rsid w:val="30141411"/>
    <w:rsid w:val="31741628"/>
    <w:rsid w:val="363D46DF"/>
    <w:rsid w:val="36492475"/>
    <w:rsid w:val="38D374B4"/>
    <w:rsid w:val="397A79F8"/>
    <w:rsid w:val="3A8C72D8"/>
    <w:rsid w:val="41523008"/>
    <w:rsid w:val="42576B28"/>
    <w:rsid w:val="444924A1"/>
    <w:rsid w:val="484B47A6"/>
    <w:rsid w:val="4A8F74E2"/>
    <w:rsid w:val="4ADE4FCC"/>
    <w:rsid w:val="4CE67797"/>
    <w:rsid w:val="4D031C1F"/>
    <w:rsid w:val="4E962786"/>
    <w:rsid w:val="50D715FA"/>
    <w:rsid w:val="52D84F54"/>
    <w:rsid w:val="576D6809"/>
    <w:rsid w:val="58B8154B"/>
    <w:rsid w:val="5BFB3A80"/>
    <w:rsid w:val="5D0259CF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259</Words>
  <Characters>282</Characters>
  <Lines>2</Lines>
  <Paragraphs>1</Paragraphs>
  <TotalTime>2</TotalTime>
  <ScaleCrop>false</ScaleCrop>
  <LinksUpToDate>false</LinksUpToDate>
  <CharactersWithSpaces>289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LYJ</cp:lastModifiedBy>
  <cp:lastPrinted>2025-07-18T06:36:00Z</cp:lastPrinted>
  <dcterms:modified xsi:type="dcterms:W3CDTF">2026-04-28T08:21:45Z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C144B5A562C2448E903B2F580C2BF75D_13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