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18B6F">
      <w:pPr>
        <w:spacing w:line="500" w:lineRule="exact"/>
        <w:jc w:val="left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color w:val="000000"/>
          <w:kern w:val="0"/>
          <w:sz w:val="31"/>
          <w:szCs w:val="31"/>
          <w:lang w:val="en-US" w:eastAsia="zh-CN" w:bidi="ar"/>
        </w:rPr>
        <w:t>附件1</w:t>
      </w:r>
    </w:p>
    <w:p w14:paraId="25AD1B1F">
      <w:pPr>
        <w:spacing w:line="50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武侯祠锦里文化旅游街区</w:t>
      </w:r>
      <w:r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2026年度基础设施日常保养维护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（暂定名）项目要求</w:t>
      </w:r>
    </w:p>
    <w:p w14:paraId="1C24FE48">
      <w:pPr>
        <w:spacing w:line="50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一、项目概述</w:t>
      </w:r>
    </w:p>
    <w:p w14:paraId="22BC1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为有序开展锦里文化旅游街区（以下简称“锦里”）基础设施维护维修工作，现拟采购一家具备相应资质服务单位提供街区基础设施、建筑等年度工程维护维修工作。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本项目包括但不限于：屋面（包括小青瓦屋面、筒瓦屋面、现浇屋面及预制板屋面）清扫及维修、路面石板地面的维修及更换、建筑门窗油饰工作、墙面油饰工作、其他零星维修（门窗维修、木构件维修、水电设施更换）等内容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 w:bidi="ar-SA"/>
        </w:rPr>
        <w:t>锦里占地面积约31000平方米，建筑总面积约为20000平方米。</w:t>
      </w:r>
    </w:p>
    <w:p w14:paraId="601B2850">
      <w:pPr>
        <w:spacing w:line="50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二、服务内容要求</w:t>
      </w:r>
    </w:p>
    <w:p w14:paraId="722A991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Chars="200"/>
        <w:textAlignment w:val="baseline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1.资质要求</w:t>
      </w:r>
    </w:p>
    <w:p w14:paraId="101A110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40" w:firstLineChars="200"/>
        <w:textAlignment w:val="baseline"/>
        <w:rPr>
          <w:rFonts w:hint="default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① 企业资质：建筑施工总承包贰级及以上。</w:t>
      </w:r>
    </w:p>
    <w:p w14:paraId="2C4665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40" w:firstLineChars="200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② 项目经理/项目技术负责人：具备市政公用工程专业二级及以上建造师职业资格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和安全考核合格B证，或具备中级及以上技术职称。</w:t>
      </w:r>
    </w:p>
    <w:p w14:paraId="6B5C42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firstLine="440" w:firstLineChars="200"/>
        <w:rPr>
          <w:rFonts w:hint="eastAsia" w:ascii="仿宋" w:hAnsi="仿宋" w:eastAsia="仿宋" w:cs="仿宋"/>
          <w:color w:val="auto"/>
          <w:sz w:val="22"/>
          <w:szCs w:val="22"/>
          <w:lang w:val="en-US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2.维修维护程序要求</w:t>
      </w:r>
    </w:p>
    <w:p w14:paraId="0B2047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firstLine="440" w:firstLineChars="200"/>
        <w:textAlignment w:val="baseline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采购人向供应商发出派工单。供应商现场踏勘后提出维修方案，经采购人及采购人代表（第三方）审核批准后按照维修方案及相关施工标准实施。</w:t>
      </w:r>
    </w:p>
    <w:p w14:paraId="52398D7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3.材料要求</w:t>
      </w:r>
    </w:p>
    <w:p w14:paraId="44A75E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40" w:firstLineChars="200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</w:rPr>
        <w:t>按要求供应施工材料</w:t>
      </w:r>
      <w:r>
        <w:rPr>
          <w:rFonts w:hint="eastAsia" w:ascii="仿宋" w:hAnsi="仿宋" w:eastAsia="仿宋" w:cs="仿宋"/>
          <w:color w:val="auto"/>
          <w:sz w:val="22"/>
          <w:szCs w:val="2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部分材料可甲供</w:t>
      </w:r>
      <w:r>
        <w:rPr>
          <w:rFonts w:hint="eastAsia" w:ascii="仿宋" w:hAnsi="仿宋" w:eastAsia="仿宋" w:cs="仿宋"/>
          <w:color w:val="auto"/>
          <w:sz w:val="22"/>
          <w:szCs w:val="2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2"/>
          <w:szCs w:val="22"/>
        </w:rPr>
        <w:t>，所有材料均为符合国家质检部门及生产厂商的质量要求的全新货物。</w:t>
      </w:r>
    </w:p>
    <w:p w14:paraId="3F9E96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40" w:firstLineChars="200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4.服务要求</w:t>
      </w:r>
    </w:p>
    <w:p w14:paraId="6413DB2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40" w:firstLineChars="200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</w:rPr>
        <w:t>对工程项目的施工质量、工期及后期服务作出详细、完整的承诺，并提供工程管理人员的书面详细资料。</w:t>
      </w:r>
    </w:p>
    <w:p w14:paraId="3B281A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40" w:firstLineChars="200"/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5.安全责任</w:t>
      </w:r>
    </w:p>
    <w:p w14:paraId="507FE8D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40" w:firstLineChars="200"/>
        <w:rPr>
          <w:rFonts w:hint="default" w:ascii="仿宋" w:hAnsi="仿宋" w:eastAsia="仿宋" w:cs="仿宋"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</w:rPr>
        <w:t>工程在运输、安装、调试等整个工程活动期间，在工程实施地点范围内，所有安全责任均由</w:t>
      </w:r>
      <w:r>
        <w:rPr>
          <w:rFonts w:hint="eastAsia" w:ascii="仿宋" w:hAnsi="仿宋" w:eastAsia="仿宋" w:cs="仿宋"/>
          <w:color w:val="auto"/>
          <w:sz w:val="22"/>
          <w:szCs w:val="22"/>
          <w:lang w:val="en-US"/>
        </w:rPr>
        <w:t>成交供应商</w:t>
      </w:r>
      <w:r>
        <w:rPr>
          <w:rFonts w:hint="eastAsia" w:ascii="仿宋" w:hAnsi="仿宋" w:eastAsia="仿宋" w:cs="仿宋"/>
          <w:color w:val="auto"/>
          <w:sz w:val="22"/>
          <w:szCs w:val="22"/>
        </w:rPr>
        <w:t>负责。</w:t>
      </w:r>
    </w:p>
    <w:p w14:paraId="3D448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、商务要求</w:t>
      </w:r>
    </w:p>
    <w:p w14:paraId="5F7A17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4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工期</w:t>
      </w:r>
    </w:p>
    <w:p w14:paraId="17D4A3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本项目的履约时间为：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自合同签订之日起365日。</w:t>
      </w:r>
    </w:p>
    <w:p w14:paraId="3EC2C6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2"/>
          <w:szCs w:val="22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每次维修的工期：由采购人根据每次维修的情况及使用需要确定具体的工期。</w:t>
      </w:r>
    </w:p>
    <w:p w14:paraId="7AE2F70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440" w:lineRule="exact"/>
        <w:ind w:left="0" w:leftChars="0"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缺陷责任期：12个月（自验收合格之日起计算）。</w:t>
      </w:r>
    </w:p>
    <w:p w14:paraId="6AAF96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42" w:firstLineChars="200"/>
        <w:rPr>
          <w:rFonts w:hint="default" w:ascii="仿宋" w:hAnsi="仿宋" w:eastAsia="仿宋" w:cs="仿宋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lang w:val="en-US" w:eastAsia="zh-CN"/>
        </w:rPr>
        <w:t>注：本项目需求以最终采购需求为准</w:t>
      </w:r>
    </w:p>
    <w:p w14:paraId="00CCD9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C356A4-4276-430F-91A0-489AB82B0A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DEC6A82-E8AD-4B70-A71C-993CBD197121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763BCE3-990C-4F84-A251-AD96411CDD4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8C4E10"/>
    <w:multiLevelType w:val="singleLevel"/>
    <w:tmpl w:val="038C4E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E0E00"/>
    <w:rsid w:val="412525F4"/>
    <w:rsid w:val="4E7E0E00"/>
    <w:rsid w:val="7D50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100" w:firstLineChars="100"/>
    </w:pPr>
    <w:rPr>
      <w:szCs w:val="24"/>
    </w:r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566eb99c-f250-4a50-ade3-7775f759f434</errorID>
      <errorWord>服务</errorWord>
      <group>L1_AI</group>
      <groupName>深度校对</groupName>
      <ability>L2_AI_Word</ability>
      <abilityName>字词纠错</abilityName>
      <candidateList>
        <item>的服务</item>
      </candidateList>
      <explain/>
      <paraID>22BC131E</paraID>
      <start>46</start>
      <end>48</end>
      <status>ignored</status>
      <modifiedWord/>
      <trackRevisions>false</trackRevisions>
    </reviewItem>
    <reviewItem>
      <errorID>8dcead54-fe3a-473b-a85e-769a6e78bfe1</errorID>
      <errorWord>提供</errorWord>
      <group>L1_AI</group>
      <groupName>深度校对</groupName>
      <ability>L2_AI_Punc</ability>
      <abilityName>标点纠错</abilityName>
      <candidateList>
        <item>，提供</item>
      </candidateList>
      <explain/>
      <paraID>22BC131E</paraID>
      <start>50</start>
      <end>52</end>
      <status>ignored</status>
      <modifiedWord/>
      <trackRevisions>false</trackRevisions>
    </reviewItem>
    <reviewItem>
      <errorID>aa799e8d-f8bc-4cba-a30d-2147cc5ef61d</errorID>
      <errorWord>月</errorWord>
      <group>L1_AI</group>
      <groupName>深度校对</groupName>
      <ability>L2_AI_Word</ability>
      <abilityName>字词纠错</abilityName>
      <candidateList>
        <item>约</item>
      </candidateList>
      <explain/>
      <paraID>22BC131E</paraID>
      <start>180</start>
      <end>181</end>
      <status>modified</status>
      <modifiedWord>约</modifiedWord>
      <trackRevisions>false</trackRevisions>
    </reviewItem>
    <reviewItem>
      <errorID>daec1f94-3040-4608-a030-eec7ff0fa1bc</errorID>
      <errorWord>企业资质</errorWord>
      <group>L1_AI</group>
      <groupName>深度校对</groupName>
      <ability>L2_AI_Word</ability>
      <abilityName>字词纠错</abilityName>
      <candidateList>
        <item> 企业资质</item>
      </candidateList>
      <explain/>
      <paraID>101A1106</paraID>
      <start>1</start>
      <end>6</end>
      <status>modified</status>
      <modifiedWord> 企业资质</modifiedWord>
      <trackRevisions>false</trackRevisions>
    </reviewItem>
    <reviewItem>
      <errorID>78c23f44-6e8f-43fb-9e3f-bbd59ddef87e</errorID>
      <errorWord>贰级</errorWord>
      <group>L1_AI</group>
      <groupName>深度校对</groupName>
      <ability>L2_AI_Word</ability>
      <abilityName>字词纠错</abilityName>
      <candidateList>
        <item>二级</item>
      </candidateList>
      <explain/>
      <paraID>101A1106</paraID>
      <start>14</start>
      <end>16</end>
      <status>ignored</status>
      <modifiedWord/>
      <trackRevisions>false</trackRevisions>
    </reviewItem>
    <reviewItem>
      <errorID>72e723e6-b282-4673-88cd-40edfd931ba3</errorID>
      <errorWord>项目经理</errorWord>
      <group>L1_AI</group>
      <groupName>深度校对</groupName>
      <ability>L2_AI_Word</ability>
      <abilityName>字词纠错</abilityName>
      <candidateList>
        <item> 项目经理</item>
      </candidateList>
      <explain/>
      <paraID>2C4665AB</paraID>
      <start>1</start>
      <end>6</end>
      <status>modified</status>
      <modifiedWord> 项目经理</modifiedWord>
      <trackRevisions>false</trackRevisions>
    </reviewItem>
    <reviewItem>
      <errorID>131c4832-78a1-4415-b8b9-68edc022df70</errorID>
      <errorWord>证书</errorWord>
      <group>L1_AI</group>
      <groupName>深度校对</groupName>
      <ability>L2_AI_Word</ability>
      <abilityName>字词纠错</abilityName>
      <candidateList>
        <item>，</item>
      </candidateList>
      <explain/>
      <paraID>2C4665AB</paraID>
      <start>46</start>
      <end>47</end>
      <status>modified</status>
      <modifiedWord>，</modifiedWord>
      <trackRevisions>false</trackRevisions>
    </reviewItem>
    <reviewItem>
      <errorID>93936aaf-f3f7-442f-bb94-d0dc99392765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6B5C4223</paraID>
      <start>0</start>
      <end>2</end>
      <status>modified</status>
      <modifiedWord>2.</modifiedWord>
      <trackRevisions>false</trackRevisions>
    </reviewItem>
    <reviewItem>
      <errorID>ef059f7c-40e9-4ef5-9c95-c83e9d801375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52398D75</paraID>
      <start>1</start>
      <end>3</end>
      <status>modified</status>
      <modifiedWord>3.</modifiedWord>
      <trackRevisions>false</trackRevisions>
    </reviewItem>
    <reviewItem>
      <errorID>52018c38-ebfc-414a-8718-ff6f89761c0f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3F9E968A</paraID>
      <start>0</start>
      <end>2</end>
      <status>modified</status>
      <modifiedWord>4.</modifiedWord>
      <trackRevisions>false</trackRevisions>
    </reviewItem>
    <reviewItem>
      <errorID>e6f6102e-319a-4168-83cc-bfb7c0133e17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3B281A08</paraID>
      <start>0</start>
      <end>2</end>
      <status>modified</status>
      <modifiedWord>5.</modifiedWord>
      <trackRevisions>false</trackRevisions>
    </reviewItem>
    <reviewItem>
      <errorID>1197d2a4-845e-4ba2-854b-0313c761d67f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5F7A172F</paraID>
      <start>0</start>
      <end>2</end>
      <status>modified</status>
      <modifiedWord>1.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1dd9b51-25aa-4cb0-8e9e-ddd3a6f41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686</Characters>
  <Lines>0</Lines>
  <Paragraphs>0</Paragraphs>
  <TotalTime>1</TotalTime>
  <ScaleCrop>false</ScaleCrop>
  <LinksUpToDate>false</LinksUpToDate>
  <CharactersWithSpaces>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2026-03-09T02:34:00Z</dcterms:created>
  <dc:creator>suogelaqi</dc:creator>
  <cp:lastModifiedBy>suogelaqi</cp:lastModifiedBy>
  <dcterms:modified xsi:type="dcterms:W3CDTF">2026-03-09T07:45:40Z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5029698BA58A4F139616785BBD5096CB_11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