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37A4">
      <w:pPr>
        <w:spacing w:line="580" w:lineRule="exac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6600CB81">
      <w:pPr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武侯祠锦里文化旅游街区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2026年度基础设施日常保养维护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（暂定名）项目采购报价表</w:t>
      </w:r>
    </w:p>
    <w:tbl>
      <w:tblPr>
        <w:tblStyle w:val="7"/>
        <w:tblW w:w="9884" w:type="dxa"/>
        <w:tblInd w:w="-4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005"/>
        <w:gridCol w:w="1756"/>
        <w:gridCol w:w="1126"/>
        <w:gridCol w:w="1065"/>
        <w:gridCol w:w="1596"/>
        <w:gridCol w:w="1140"/>
        <w:gridCol w:w="1084"/>
      </w:tblGrid>
      <w:tr w14:paraId="2D30A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17" w:type="dxa"/>
            <w:gridSpan w:val="2"/>
            <w:vAlign w:val="top"/>
          </w:tcPr>
          <w:p w14:paraId="31C5876A">
            <w:pPr>
              <w:spacing w:before="209" w:line="221" w:lineRule="auto"/>
              <w:ind w:left="38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供应商名称</w:t>
            </w:r>
          </w:p>
        </w:tc>
        <w:tc>
          <w:tcPr>
            <w:tcW w:w="1756" w:type="dxa"/>
            <w:vAlign w:val="top"/>
          </w:tcPr>
          <w:p w14:paraId="34DF8DDB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top"/>
          </w:tcPr>
          <w:p w14:paraId="6E470E53">
            <w:pPr>
              <w:spacing w:before="210" w:line="224" w:lineRule="auto"/>
              <w:ind w:left="12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vAlign w:val="top"/>
          </w:tcPr>
          <w:p w14:paraId="17080B23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16F84ED8">
            <w:pPr>
              <w:spacing w:before="209" w:line="223" w:lineRule="auto"/>
              <w:ind w:left="21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联系电话</w:t>
            </w:r>
          </w:p>
        </w:tc>
        <w:tc>
          <w:tcPr>
            <w:tcW w:w="2224" w:type="dxa"/>
            <w:gridSpan w:val="2"/>
            <w:vAlign w:val="top"/>
          </w:tcPr>
          <w:p w14:paraId="51975A05">
            <w:pPr>
              <w:rPr>
                <w:rFonts w:ascii="Arial"/>
                <w:sz w:val="21"/>
              </w:rPr>
            </w:pPr>
          </w:p>
        </w:tc>
      </w:tr>
      <w:tr w14:paraId="2E206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112" w:type="dxa"/>
            <w:textDirection w:val="tbRlV"/>
            <w:vAlign w:val="top"/>
          </w:tcPr>
          <w:p w14:paraId="47F79D84">
            <w:pPr>
              <w:spacing w:before="167" w:line="202" w:lineRule="auto"/>
              <w:ind w:left="0" w:leftChars="0" w:firstLine="0" w:firstLineChars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05" w:type="dxa"/>
            <w:vAlign w:val="top"/>
          </w:tcPr>
          <w:p w14:paraId="1A27D3E5">
            <w:pPr>
              <w:spacing w:before="98" w:line="221" w:lineRule="auto"/>
              <w:jc w:val="center"/>
              <w:rPr>
                <w:rFonts w:ascii="仿宋" w:hAnsi="仿宋" w:eastAsia="仿宋" w:cs="仿宋"/>
                <w:spacing w:val="-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val="en-US" w:eastAsia="zh-CN"/>
              </w:rPr>
              <w:t>服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务</w:t>
            </w:r>
          </w:p>
          <w:p w14:paraId="74ABD6EE">
            <w:pPr>
              <w:spacing w:before="98" w:line="221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名称</w:t>
            </w:r>
          </w:p>
        </w:tc>
        <w:tc>
          <w:tcPr>
            <w:tcW w:w="2882" w:type="dxa"/>
            <w:gridSpan w:val="2"/>
            <w:vAlign w:val="top"/>
          </w:tcPr>
          <w:p w14:paraId="76878FA2">
            <w:pPr>
              <w:spacing w:line="397" w:lineRule="auto"/>
              <w:rPr>
                <w:rFonts w:ascii="Arial"/>
                <w:sz w:val="21"/>
              </w:rPr>
            </w:pPr>
          </w:p>
          <w:p w14:paraId="457E4213">
            <w:pPr>
              <w:spacing w:before="97" w:line="222" w:lineRule="auto"/>
              <w:ind w:left="75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vAlign w:val="top"/>
          </w:tcPr>
          <w:p w14:paraId="3426E661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2E26F4C7">
            <w:pPr>
              <w:spacing w:before="98" w:line="221" w:lineRule="auto"/>
              <w:ind w:left="255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单价</w:t>
            </w:r>
          </w:p>
        </w:tc>
        <w:tc>
          <w:tcPr>
            <w:tcW w:w="1596" w:type="dxa"/>
            <w:vAlign w:val="top"/>
          </w:tcPr>
          <w:p w14:paraId="32027F5A">
            <w:pPr>
              <w:spacing w:line="397" w:lineRule="auto"/>
              <w:jc w:val="center"/>
              <w:rPr>
                <w:rFonts w:ascii="Arial"/>
                <w:sz w:val="21"/>
              </w:rPr>
            </w:pPr>
          </w:p>
          <w:p w14:paraId="2C9BEAB0">
            <w:pPr>
              <w:spacing w:before="97" w:line="222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7"/>
                <w:sz w:val="30"/>
                <w:szCs w:val="30"/>
              </w:rPr>
              <w:t>总价</w:t>
            </w:r>
          </w:p>
        </w:tc>
        <w:tc>
          <w:tcPr>
            <w:tcW w:w="1140" w:type="dxa"/>
            <w:vAlign w:val="top"/>
          </w:tcPr>
          <w:p w14:paraId="3CEEFE35">
            <w:pPr>
              <w:spacing w:before="217" w:line="291" w:lineRule="auto"/>
              <w:ind w:left="514" w:right="174" w:hanging="319"/>
              <w:jc w:val="center"/>
              <w:rPr>
                <w:rFonts w:ascii="仿宋" w:hAnsi="仿宋" w:eastAsia="仿宋" w:cs="仿宋"/>
                <w:spacing w:val="-7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服务</w:t>
            </w:r>
          </w:p>
          <w:p w14:paraId="0FAAD030">
            <w:pPr>
              <w:spacing w:before="217" w:line="291" w:lineRule="auto"/>
              <w:ind w:left="514" w:right="174" w:hanging="319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期</w:t>
            </w:r>
            <w:r>
              <w:rPr>
                <w:rFonts w:ascii="仿宋" w:hAnsi="仿宋" w:eastAsia="仿宋" w:cs="仿宋"/>
                <w:sz w:val="30"/>
                <w:szCs w:val="30"/>
              </w:rPr>
              <w:t>限</w:t>
            </w:r>
          </w:p>
        </w:tc>
        <w:tc>
          <w:tcPr>
            <w:tcW w:w="1084" w:type="dxa"/>
            <w:vAlign w:val="top"/>
          </w:tcPr>
          <w:p w14:paraId="5396C750">
            <w:pPr>
              <w:spacing w:before="215" w:line="224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5"/>
                <w:sz w:val="30"/>
                <w:szCs w:val="30"/>
              </w:rPr>
              <w:t>发票</w:t>
            </w:r>
          </w:p>
          <w:p w14:paraId="06D0F35D">
            <w:pPr>
              <w:spacing w:before="196" w:line="222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税率</w:t>
            </w:r>
          </w:p>
        </w:tc>
      </w:tr>
      <w:tr w14:paraId="5BB80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1112" w:type="dxa"/>
            <w:vAlign w:val="top"/>
          </w:tcPr>
          <w:p w14:paraId="5609969F"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 w14:paraId="08FED38D">
            <w:pPr>
              <w:rPr>
                <w:rFonts w:ascii="Arial"/>
                <w:sz w:val="21"/>
              </w:rPr>
            </w:pPr>
          </w:p>
        </w:tc>
        <w:tc>
          <w:tcPr>
            <w:tcW w:w="2882" w:type="dxa"/>
            <w:gridSpan w:val="2"/>
            <w:vAlign w:val="top"/>
          </w:tcPr>
          <w:p w14:paraId="494B56FD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Align w:val="top"/>
          </w:tcPr>
          <w:p w14:paraId="10A8ED80"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vAlign w:val="top"/>
          </w:tcPr>
          <w:p w14:paraId="2707D961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 w14:paraId="6A433345"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 w14:paraId="10B690F5">
            <w:pPr>
              <w:rPr>
                <w:rFonts w:ascii="Arial"/>
                <w:sz w:val="21"/>
              </w:rPr>
            </w:pPr>
          </w:p>
        </w:tc>
      </w:tr>
      <w:tr w14:paraId="2E5C7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117" w:type="dxa"/>
            <w:gridSpan w:val="2"/>
            <w:vAlign w:val="top"/>
          </w:tcPr>
          <w:p w14:paraId="1C185965">
            <w:pPr>
              <w:spacing w:line="307" w:lineRule="auto"/>
              <w:rPr>
                <w:rFonts w:ascii="Arial"/>
                <w:sz w:val="21"/>
              </w:rPr>
            </w:pPr>
          </w:p>
          <w:p w14:paraId="7C86D371">
            <w:pPr>
              <w:spacing w:before="98" w:line="222" w:lineRule="auto"/>
              <w:ind w:left="38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报价有效期</w:t>
            </w:r>
          </w:p>
        </w:tc>
        <w:tc>
          <w:tcPr>
            <w:tcW w:w="7767" w:type="dxa"/>
            <w:gridSpan w:val="6"/>
            <w:vAlign w:val="top"/>
          </w:tcPr>
          <w:p w14:paraId="31BE76B5">
            <w:pPr>
              <w:rPr>
                <w:rFonts w:ascii="Arial"/>
                <w:sz w:val="21"/>
              </w:rPr>
            </w:pPr>
          </w:p>
        </w:tc>
      </w:tr>
      <w:tr w14:paraId="01E8D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2117" w:type="dxa"/>
            <w:gridSpan w:val="2"/>
            <w:vAlign w:val="top"/>
          </w:tcPr>
          <w:p w14:paraId="4F84935F">
            <w:pPr>
              <w:spacing w:line="371" w:lineRule="auto"/>
              <w:rPr>
                <w:rFonts w:ascii="Arial"/>
                <w:sz w:val="21"/>
              </w:rPr>
            </w:pPr>
          </w:p>
          <w:p w14:paraId="57D96ED9">
            <w:pPr>
              <w:spacing w:before="97" w:line="221" w:lineRule="auto"/>
              <w:ind w:left="5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售后服务</w:t>
            </w:r>
          </w:p>
        </w:tc>
        <w:tc>
          <w:tcPr>
            <w:tcW w:w="7767" w:type="dxa"/>
            <w:gridSpan w:val="6"/>
            <w:vAlign w:val="top"/>
          </w:tcPr>
          <w:p w14:paraId="570F3F3A">
            <w:pPr>
              <w:rPr>
                <w:rFonts w:ascii="Arial"/>
                <w:sz w:val="21"/>
              </w:rPr>
            </w:pPr>
          </w:p>
        </w:tc>
      </w:tr>
      <w:tr w14:paraId="002D9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2117" w:type="dxa"/>
            <w:gridSpan w:val="2"/>
            <w:vAlign w:val="top"/>
          </w:tcPr>
          <w:p w14:paraId="57761A83">
            <w:pPr>
              <w:spacing w:before="230" w:line="310" w:lineRule="auto"/>
              <w:ind w:left="235" w:right="214" w:firstLine="9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法定代表人或</w:t>
            </w: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授权代表签字</w:t>
            </w:r>
            <w:r>
              <w:rPr>
                <w:rFonts w:ascii="仿宋" w:hAnsi="仿宋" w:eastAsia="仿宋" w:cs="仿宋"/>
                <w:spacing w:val="25"/>
                <w:sz w:val="30"/>
                <w:szCs w:val="30"/>
              </w:rPr>
              <w:t>及签字时间</w:t>
            </w:r>
          </w:p>
        </w:tc>
        <w:tc>
          <w:tcPr>
            <w:tcW w:w="7767" w:type="dxa"/>
            <w:gridSpan w:val="6"/>
            <w:vAlign w:val="top"/>
          </w:tcPr>
          <w:p w14:paraId="0B248F12">
            <w:pPr>
              <w:rPr>
                <w:rFonts w:ascii="Arial"/>
                <w:sz w:val="21"/>
              </w:rPr>
            </w:pPr>
          </w:p>
        </w:tc>
      </w:tr>
      <w:tr w14:paraId="63BC2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117" w:type="dxa"/>
            <w:gridSpan w:val="2"/>
            <w:vAlign w:val="top"/>
          </w:tcPr>
          <w:p w14:paraId="3FAAB037">
            <w:pPr>
              <w:spacing w:before="98" w:line="224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2"/>
                <w:sz w:val="30"/>
                <w:szCs w:val="30"/>
              </w:rPr>
              <w:t>备注</w:t>
            </w:r>
          </w:p>
        </w:tc>
        <w:tc>
          <w:tcPr>
            <w:tcW w:w="7767" w:type="dxa"/>
            <w:gridSpan w:val="6"/>
            <w:vAlign w:val="top"/>
          </w:tcPr>
          <w:p w14:paraId="4C6513C5">
            <w:pPr>
              <w:rPr>
                <w:rFonts w:ascii="Arial"/>
                <w:sz w:val="21"/>
              </w:rPr>
            </w:pPr>
          </w:p>
        </w:tc>
      </w:tr>
    </w:tbl>
    <w:p w14:paraId="0D1E4C95">
      <w:pPr>
        <w:spacing w:before="46" w:line="219" w:lineRule="auto"/>
        <w:ind w:left="647"/>
      </w:pPr>
      <w:r>
        <w:rPr>
          <w:rFonts w:ascii="仿宋" w:hAnsi="仿宋" w:eastAsia="仿宋" w:cs="仿宋"/>
          <w:spacing w:val="-1"/>
          <w:sz w:val="30"/>
          <w:szCs w:val="30"/>
        </w:rPr>
        <w:t>注：供应商须在供应商法定代表人或授权代表</w:t>
      </w:r>
      <w:r>
        <w:rPr>
          <w:rFonts w:ascii="仿宋" w:hAnsi="仿宋" w:eastAsia="仿宋" w:cs="仿宋"/>
          <w:spacing w:val="-2"/>
          <w:sz w:val="30"/>
          <w:szCs w:val="30"/>
        </w:rPr>
        <w:t>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F334F"/>
    <w:rsid w:val="2B601758"/>
    <w:rsid w:val="53E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0</TotalTime>
  <ScaleCrop>false</ScaleCrop>
  <LinksUpToDate>false</LinksUpToDate>
  <CharactersWithSpaces>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2026-03-09T02:35:00Z</dcterms:created>
  <dc:creator>suogelaqi</dc:creator>
  <cp:lastModifiedBy>suogelaqi</cp:lastModifiedBy>
  <dcterms:modified xsi:type="dcterms:W3CDTF">2026-03-09T07:51:45Z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E47F6A923AE24352807B19F57FE2D344_11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